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二单元教学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Module 9 Unit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本课是《新标准英语》三起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六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年级下册Module9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Unit2。本单元的教学内容是表达良好祝愿。单元课文是Lingling的爸爸和Lingling 的对话。爸爸问Lingling在做什么，Lingling说在给朋友们写告别信。爸爸于是问Lingling信上都写了什么，Lingling说他先在每封信上写上一个朋友的名字，然后统一写上祝愿。爸爸发现Lingling大概要写40封信，感到很惊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7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学生通过三年半的英语学习，有一定的英语语言基础，初步具备了一定的听、说、读、写能力，学习策略也得到不同程度的发展。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上一课时已经学过一些祝福语，大部分学生已经掌握了如何表达祝福，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在此基础上，本课进一步学习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如何表达祝愿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以及同学写毕业祝福，老师应给予学生更多的引导和帮助，让更多孩子能大胆表达祝愿。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单元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目标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通过感知课文具体情景，学生能听懂、准确认读、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拼写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单词：happiness，会理解、认读目标语句Wishing you happiness every day.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形成正确朗读和辨别单词的语言技能，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达到初步运用的目的。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能在课文情景中，借助录音、图片及老师问题的帮助下，会听、会读并理解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文本内容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；并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尝试运用句型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能运用Wishing you happiness every day这类语句表达良好祝愿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。让学生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体会英语学习的乐趣。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通过给朋友写祝福的话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这个有意义的活动让学生体会到友谊的可贵,感受到毕业离别之际的不舍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通过个人展示，小组合作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等活动方式巩固拓展本课的目标语言，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积极与他人合作，共同完成学习任务，发展综合语言运用能力。</w:t>
            </w:r>
          </w:p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8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复习巩固，自主表达。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图文解码，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梳理课文，提取信息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4"/>
              <w:tblW w:w="1062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92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 Activity 1 Free talk.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Warming up:</w:t>
                  </w:r>
                </w:p>
                <w:p>
                  <w:pPr>
                    <w:spacing w:line="360" w:lineRule="exact"/>
                    <w:ind w:firstLine="840" w:firstLineChars="4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Clap and chant.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Lead-in: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A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对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B:Good luck for the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future.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B:Thank you!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B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对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C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：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B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est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wishes to you!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C:Thank you!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C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对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D：Good luck to you!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D:T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h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ank you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！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D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对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A:…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播放视频Unit 1 chant.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给朋友说一说你对他们的祝福语。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以四人一组接龙的方式让学生练习如何说祝福语。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Good luck for the future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B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est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wishes to you!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Good luck to you!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学生能说出第一单元所学的祝福语。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以四人小组接龙的方式巩固上节课所学的如何表达祝福,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有利于迅速地激发学生的学习兴趣,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让更多的同学积极参与，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营造良好的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课堂氛围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Presentation -----Activity 2  </w:t>
                  </w:r>
                  <w:r>
                    <w:rPr>
                      <w:rFonts w:ascii="Times New Roman" w:hAnsi="Times New Roman" w:eastAsia="宋体" w:cs="Times New Roman"/>
                      <w:b/>
                      <w:sz w:val="21"/>
                      <w:szCs w:val="21"/>
                    </w:rPr>
                    <w:t>I can listen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03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问题1: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.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What’s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Bob doing?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     图片引入(UFO, aline,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email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)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问题2: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does Bob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email say?</w:t>
                  </w:r>
                </w:p>
                <w:p>
                  <w:pPr>
                    <w:spacing w:line="360" w:lineRule="exact"/>
                    <w:ind w:firstLine="42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生可用中文回答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。</w:t>
                  </w:r>
                </w:p>
                <w:p>
                  <w:pPr>
                    <w:spacing w:line="360" w:lineRule="exact"/>
                    <w:ind w:firstLine="42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学生跟读、朗读邮件内容。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出示“飞碟”、“外星人”与“电子邮件”的图片，激发学生兴趣，然后问学生：“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Bob 的电子邮件写了什么内容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引发学生思考和猜想。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观看动画 B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obo给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L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ingling和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 xml:space="preserve">Daming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写的信。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学生能够理解故事背景，并能根据教师给出的关键图片信息回答问题。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学生能够能正确朗读电子邮件的内容。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在引入新课题，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从“飞碟”、“外星人”、“电子邮件”等学生感兴趣的话题入手，有利于迅速地激发学生的学习兴趣，营造良好的教学情境。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Consolidation ------ 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I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can listen and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 say.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 xml:space="preserve"> </w:t>
                  </w:r>
                </w:p>
                <w:p>
                  <w:pPr>
                    <w:rPr>
                      <w:rFonts w:hint="eastAsia" w:ascii="Times New Roman" w:hAnsi="Times New Roman" w:eastAsia="宋体" w:cs="Times New Roman"/>
                      <w:bCs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lang w:val="en-US" w:eastAsia="zh-CN"/>
                    </w:rPr>
                    <w:t>问题1：What are on the desk?</w:t>
                  </w:r>
                </w:p>
                <w:p>
                  <w:pPr>
                    <w:rPr>
                      <w:rFonts w:hint="default" w:ascii="Times New Roman" w:hAnsi="Times New Roman" w:eastAsia="宋体" w:cs="Times New Roman"/>
                      <w:bCs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lang w:val="en-US" w:eastAsia="zh-CN"/>
                    </w:rPr>
                    <w:t xml:space="preserve">      给出学生选项：papers? Homework? Postcards? Letters? 引发学生思考和猜想，后听录音确认正确选项。</w:t>
                  </w:r>
                </w:p>
                <w:p>
                  <w:pP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问题2： 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Lingling doing?</w:t>
                  </w:r>
                </w:p>
                <w:p>
                  <w:pP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     She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 ________________.</w:t>
                  </w:r>
                </w:p>
                <w:p>
                  <w:pP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观看活动二视频，整体感知课文。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通过听录音，逐层深入了解文章内容大致信息，然后再深入了解些留言的步骤。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这是外星人Bobo写给Lingling等人的祝福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000000" w:themeColor="text1"/>
                      <w:sz w:val="18"/>
                      <w:szCs w:val="18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出示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桌面上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的告别信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图片，问学生问题1.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color w:val="000000" w:themeColor="text1"/>
                      <w:sz w:val="21"/>
                      <w:szCs w:val="21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spacing w:line="360" w:lineRule="auto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继续出示图片，问学生问题2.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学生能够根据视频了解告别信的内容。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讲述即将告别小学生活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书写告别信，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明确课文谈论的大致方向，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为学生创设情景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，激发兴趣，再通过观看课文视频和听音，理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解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单词及句子：happiness、Wishing you happiness every day.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Extension ----- 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I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can read and write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color w:val="0000FF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学生活动4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：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问题1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 xml:space="preserve"> What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does Dad think of Lingling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s goodbye letters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？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u w:val="single"/>
                    </w:rPr>
                    <w:t xml:space="preserve">                             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问题2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 xml:space="preserve"> What does she write first？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u w:val="single"/>
                    </w:rPr>
                    <w:t xml:space="preserve">                             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 xml:space="preserve">问题3 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Then what does she write？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  <w:u w:val="single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u w:val="single"/>
                    </w:rPr>
                    <w:t xml:space="preserve">                             </w:t>
                  </w:r>
                </w:p>
                <w:p>
                  <w:pPr>
                    <w:numPr>
                      <w:ilvl w:val="0"/>
                      <w:numId w:val="3"/>
                    </w:num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问题4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 xml:space="preserve"> How many letters are there？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ascii="Times New Roman" w:hAnsi="Times New Roman" w:eastAsia="宋体" w:cs="Times New Roman"/>
                      <w:sz w:val="24"/>
                      <w:u w:val="single"/>
                    </w:rPr>
                    <w:t xml:space="preserve">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u w:val="singl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80" w:firstLineChars="200"/>
                    <w:jc w:val="left"/>
                    <w:rPr>
                      <w:rFonts w:hint="eastAsia" w:ascii="Times New Roman" w:hAnsi="Times New Roman" w:eastAsia="宋体" w:cs="Times New Roman"/>
                      <w:sz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u w:val="none"/>
                      <w:lang w:val="en-US" w:eastAsia="zh-CN"/>
                    </w:rPr>
                    <w:t>Listen and repeat.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80" w:firstLineChars="200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u w:val="none"/>
                      <w:lang w:val="en-US" w:eastAsia="zh-CN"/>
                    </w:rPr>
                    <w:t>Retell the goodbye letter.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深入学习课文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读一读写一写，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并回答：</w:t>
                  </w:r>
                </w:p>
                <w:p>
                  <w:pPr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再次观看课文动画，并逐句跟读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简单复述“活动二”的内容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学生学会用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First …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then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来描述事情发生的顺序。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播放视频，让学生跟读。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引导学生总结毕业告别信的祝福语的写法。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学生基于已知的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核心关键句型来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回答问题和总结本单元所学关键内容。</w:t>
                  </w:r>
                  <w:bookmarkStart w:id="0" w:name="_GoBack"/>
                  <w:bookmarkEnd w:id="0"/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本课时语言功能重点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是学会如何写告别信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。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找出书写告别信的方法，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意在让学生知重点，培养学生课文分析能力的同时进一步感知和理解，归纳规律，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让学生带着问题自读课文，在小组内讨论，培养学生自己解决问题的能力和同其他同学交际能力。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并为下一步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书写</w:t>
                  </w:r>
                  <w:r>
                    <w:rPr>
                      <w:rFonts w:ascii="Times New Roman" w:hAnsi="Times New Roman" w:eastAsia="宋体" w:cs="Times New Roman"/>
                      <w:sz w:val="21"/>
                      <w:szCs w:val="21"/>
                    </w:rPr>
                    <w:t>做好铺垫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sz w:val="21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5456555</wp:posOffset>
                      </wp:positionH>
                      <wp:positionV relativeFrom="paragraph">
                        <wp:posOffset>40005</wp:posOffset>
                      </wp:positionV>
                      <wp:extent cx="1054100" cy="1842770"/>
                      <wp:effectExtent l="5080" t="4445" r="7620" b="6985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4100" cy="1842815"/>
                                <a:chOff x="10276" y="60516"/>
                                <a:chExt cx="1660" cy="6351"/>
                              </a:xfrm>
                            </wpg:grpSpPr>
                            <wps:wsp>
                              <wps:cNvPr id="49" name="文本框 49"/>
                              <wps:cNvSpPr txBox="1"/>
                              <wps:spPr>
                                <a:xfrm>
                                  <a:off x="10276" y="60516"/>
                                  <a:ext cx="1660" cy="635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cs="Times New Roman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  <w:t>Assessment</w:t>
                                    </w:r>
                                  </w:p>
                                  <w:p>
                                    <w:pP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  <w:t>BOY  GIRL</w:t>
                                    </w:r>
                                  </w:p>
                                  <w:p>
                                    <w:pP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58" name="组合 58"/>
                              <wpg:cNvGrpSpPr/>
                              <wpg:grpSpPr>
                                <a:xfrm>
                                  <a:off x="10467" y="64514"/>
                                  <a:ext cx="981" cy="2134"/>
                                  <a:chOff x="11652" y="74762"/>
                                  <a:chExt cx="981" cy="2134"/>
                                </a:xfrm>
                              </wpg:grpSpPr>
                              <wps:wsp>
                                <wps:cNvPr id="50" name="五角星 50"/>
                                <wps:cNvSpPr/>
                                <wps:spPr>
                                  <a:xfrm>
                                    <a:off x="11652" y="7476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1" name="五角星 51"/>
                                <wps:cNvSpPr/>
                                <wps:spPr>
                                  <a:xfrm>
                                    <a:off x="12305" y="7480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3" name="五角星 53"/>
                                <wps:cNvSpPr/>
                                <wps:spPr>
                                  <a:xfrm>
                                    <a:off x="11675" y="7537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2" name="五角星 52"/>
                                <wps:cNvSpPr/>
                                <wps:spPr>
                                  <a:xfrm>
                                    <a:off x="12328" y="7541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5" name="五角星 55"/>
                                <wps:cNvSpPr/>
                                <wps:spPr>
                                  <a:xfrm>
                                    <a:off x="11675" y="75937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4" name="五角星 54"/>
                                <wps:cNvSpPr/>
                                <wps:spPr>
                                  <a:xfrm>
                                    <a:off x="12328" y="75983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6" name="五角星 56"/>
                                <wps:cNvSpPr/>
                                <wps:spPr>
                                  <a:xfrm>
                                    <a:off x="11698" y="76590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7" name="五角星 57"/>
                                <wps:cNvSpPr/>
                                <wps:spPr>
                                  <a:xfrm>
                                    <a:off x="12351" y="76636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29.65pt;margin-top:3.15pt;height:145.1pt;width:83pt;z-index:251660288;mso-width-relative:page;mso-height-relative:page;" coordorigin="10276,60516" coordsize="1660,6351" o:gfxdata="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">
                      <o:lock v:ext="edit" aspectratio="f"/>
                      <v:shape id="_x0000_s1026" o:spid="_x0000_s1026" o:spt="202" type="#_x0000_t202" style="position:absolute;left:10276;top:60516;height:6351;width:1660;" fillcolor="#FFFFFF [3201]" filled="t" stroked="t" coordsize="21600,21600" o:gfxdata="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+fQSm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Assessment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BOY  GIRL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  <v:group id="_x0000_s1026" o:spid="_x0000_s1026" o:spt="203" style="position:absolute;left:10467;top:64514;height:2134;width:981;" coordorigin="11652,74762" coordsize="981,213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style="position:absolute;left:11652;top:74762;height:261;width:283;v-text-anchor:middle;" filled="f" stroked="t" coordsize="283,261" o:gfxdata="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cinOugAAANsA&#10;AAAPAAAAAAAAAAEAIAAAACIAAABkcnMvZG93bnJldi54bWxQSwECFAAUAAAACACHTuJAMy8FnjsA&#10;AAA5AAAAEAAAAAAAAAABACAAAAAJAQAAZHJzL3NoYXBleG1sLnhtbFBLBQYAAAAABgAGAFsBAACz&#10;AwAAAAA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05;top:74808;height:261;width:283;v-text-anchor:middle;" filled="f" stroked="t" coordsize="283,261" o:gfxdata="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+jFW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75;top:75372;height:261;width:283;v-text-anchor:middle;" filled="f" stroked="t" coordsize="283,261" o:gfxdata="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6C3u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28;top:75418;height:261;width:283;v-text-anchor:middle;" filled="f" stroked="t" coordsize="283,261" o:gfxdata="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7BIivQAA&#10;ANsAAAAPAAAAAAAAAAEAIAAAACIAAABkcnMvZG93bnJldi54bWxQSwECFAAUAAAACACHTuJAMy8F&#10;njsAAAA5AAAAEAAAAAAAAAABACAAAAAMAQAAZHJzL3NoYXBleG1sLnhtbFBLBQYAAAAABgAGAFsB&#10;AAC2AwAAAAA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75;top:75937;height:261;width:283;v-text-anchor:middle;" filled="f" stroked="t" coordsize="283,261" o:gfxdata="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Fila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28;top:75983;height:261;width:283;v-text-anchor:middle;" filled="f" stroked="t" coordsize="283,261" o:gfxdata="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kvz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98;top:76590;height:261;width:283;v-text-anchor:middle;" filled="f" stroked="t" coordsize="283,261" o:gfxdata="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XFCG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51;top:76636;height:261;width:283;v-text-anchor:middle;" filled="f" stroked="t" coordsize="283,261" o:gfxdata="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uxur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      </w:t>
            </w:r>
          </w:p>
          <w:p>
            <w:pPr>
              <w:spacing w:line="360" w:lineRule="auto"/>
              <w:ind w:firstLine="3360" w:firstLineChars="1600"/>
              <w:jc w:val="left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Module9Unit2 Wishing you happiness every day.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             happiness                   Goodbye letters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                                         First …write a name</w:t>
            </w:r>
          </w:p>
          <w:p>
            <w:pPr>
              <w:spacing w:line="360" w:lineRule="auto"/>
              <w:ind w:firstLine="4410" w:firstLineChars="2100"/>
              <w:jc w:val="left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Then…write best wishes</w:t>
            </w:r>
          </w:p>
          <w:p>
            <w:pPr>
              <w:spacing w:line="360" w:lineRule="auto"/>
              <w:ind w:firstLine="3990" w:firstLineChars="1900"/>
              <w:jc w:val="left"/>
              <w:rPr>
                <w:rFonts w:hint="eastAsia"/>
                <w:sz w:val="21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 xml:space="preserve">Wishing you happiness every day.                                       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7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3Pus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PUV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k3Pu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C0F03"/>
    <w:multiLevelType w:val="singleLevel"/>
    <w:tmpl w:val="A3AC0F03"/>
    <w:lvl w:ilvl="0" w:tentative="0">
      <w:start w:val="1"/>
      <w:numFmt w:val="decimalEnclosedCircleChinese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5B06731C"/>
    <w:multiLevelType w:val="multilevel"/>
    <w:tmpl w:val="5B06731C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WI1ZjliYjJmNWIzNWU4OGQwMDQ4NDc0NGU1MjAifQ=="/>
  </w:docVars>
  <w:rsids>
    <w:rsidRoot w:val="3C64482A"/>
    <w:rsid w:val="02C5441F"/>
    <w:rsid w:val="06F656D7"/>
    <w:rsid w:val="117B5AEA"/>
    <w:rsid w:val="1916679D"/>
    <w:rsid w:val="1D8B3F68"/>
    <w:rsid w:val="1ED95009"/>
    <w:rsid w:val="29852351"/>
    <w:rsid w:val="2A7B73ED"/>
    <w:rsid w:val="2E627104"/>
    <w:rsid w:val="2F6D322E"/>
    <w:rsid w:val="328307F2"/>
    <w:rsid w:val="3757749C"/>
    <w:rsid w:val="3B483947"/>
    <w:rsid w:val="3C64482A"/>
    <w:rsid w:val="497115B8"/>
    <w:rsid w:val="4D126B0D"/>
    <w:rsid w:val="6071095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1797</Words>
  <Characters>2590</Characters>
  <Lines>0</Lines>
  <Paragraphs>0</Paragraphs>
  <TotalTime>28</TotalTime>
  <ScaleCrop>false</ScaleCrop>
  <LinksUpToDate>false</LinksUpToDate>
  <CharactersWithSpaces>3006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1</dc:creator>
  <cp:lastModifiedBy>Jo</cp:lastModifiedBy>
  <dcterms:modified xsi:type="dcterms:W3CDTF">2023-02-11T02:28:27Z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1D36AD3C36E948F8B5EC331B4EFE034F</vt:lpwstr>
  </property>
</Properties>
</file>